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5288" w14:textId="77777777" w:rsidR="00883F64" w:rsidRPr="00BA609A" w:rsidRDefault="00B71F5D">
      <w:pPr>
        <w:spacing w:after="0"/>
        <w:rPr>
          <w:rFonts w:ascii="ＭＳ ゴシック" w:eastAsia="ＭＳ ゴシック" w:hAnsi="ＭＳ ゴシック"/>
        </w:rPr>
      </w:pPr>
      <w:r w:rsidRPr="00A13F60">
        <w:rPr>
          <w:rFonts w:ascii="ＭＳ ゴシック" w:eastAsia="ＭＳ ゴシック" w:hAnsi="ＭＳ ゴシック" w:cs="ＭＳ 明朝"/>
          <w:b/>
          <w:bCs/>
          <w:color w:val="181717"/>
          <w:sz w:val="23"/>
        </w:rPr>
        <w:t>PRISMA 2020 抄録チェックリスト</w:t>
      </w:r>
      <w:r w:rsidRPr="00BA609A">
        <w:rPr>
          <w:rFonts w:ascii="ＭＳ ゴシック" w:eastAsia="ＭＳ ゴシック" w:hAnsi="ＭＳ ゴシック" w:cs="ＭＳ 明朝"/>
          <w:color w:val="181717"/>
          <w:sz w:val="20"/>
          <w:vertAlign w:val="superscript"/>
        </w:rPr>
        <w:t>＊</w:t>
      </w:r>
    </w:p>
    <w:tbl>
      <w:tblPr>
        <w:tblStyle w:val="TableGrid"/>
        <w:tblW w:w="9645" w:type="dxa"/>
        <w:tblInd w:w="-6" w:type="dxa"/>
        <w:tblCellMar>
          <w:right w:w="77" w:type="dxa"/>
        </w:tblCellMar>
        <w:tblLook w:val="04A0" w:firstRow="1" w:lastRow="0" w:firstColumn="1" w:lastColumn="0" w:noHBand="0" w:noVBand="1"/>
      </w:tblPr>
      <w:tblGrid>
        <w:gridCol w:w="1593"/>
        <w:gridCol w:w="499"/>
        <w:gridCol w:w="7553"/>
      </w:tblGrid>
      <w:tr w:rsidR="00883F64" w:rsidRPr="00BA609A" w14:paraId="75A79020" w14:textId="77777777" w:rsidTr="00BA609A">
        <w:trPr>
          <w:trHeight w:val="524"/>
        </w:trPr>
        <w:tc>
          <w:tcPr>
            <w:tcW w:w="1593" w:type="dxa"/>
            <w:tcBorders>
              <w:top w:val="single" w:sz="3" w:space="0" w:color="181717"/>
              <w:left w:val="nil"/>
              <w:bottom w:val="single" w:sz="3" w:space="0" w:color="181717"/>
              <w:right w:val="nil"/>
            </w:tcBorders>
            <w:shd w:val="clear" w:color="auto" w:fill="58619C"/>
          </w:tcPr>
          <w:p w14:paraId="667125E9" w14:textId="77777777" w:rsidR="00883F64" w:rsidRPr="00BA609A" w:rsidRDefault="00B71F5D" w:rsidP="00BA609A">
            <w:pPr>
              <w:spacing w:beforeLines="50" w:before="120" w:after="0"/>
              <w:ind w:left="57"/>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FFFEFD"/>
                <w:sz w:val="16"/>
                <w:szCs w:val="24"/>
              </w:rPr>
              <w:t>章と大項目</w:t>
            </w:r>
          </w:p>
        </w:tc>
        <w:tc>
          <w:tcPr>
            <w:tcW w:w="499" w:type="dxa"/>
            <w:tcBorders>
              <w:top w:val="single" w:sz="3" w:space="0" w:color="181717"/>
              <w:left w:val="nil"/>
              <w:bottom w:val="single" w:sz="3" w:space="0" w:color="181717"/>
              <w:right w:val="nil"/>
            </w:tcBorders>
            <w:shd w:val="clear" w:color="auto" w:fill="58619C"/>
          </w:tcPr>
          <w:p w14:paraId="1DC85B40" w14:textId="77777777" w:rsidR="00883F64" w:rsidRPr="00BA609A" w:rsidRDefault="00B71F5D" w:rsidP="00BA609A">
            <w:pPr>
              <w:spacing w:beforeLines="50" w:before="120" w:after="0"/>
              <w:jc w:val="both"/>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FFFEFD"/>
                <w:sz w:val="16"/>
                <w:szCs w:val="24"/>
              </w:rPr>
              <w:t>項目</w:t>
            </w:r>
            <w:r w:rsidRPr="00BA609A">
              <w:rPr>
                <w:rFonts w:ascii="ＭＳ ゴシック" w:eastAsia="ＭＳ ゴシック" w:hAnsi="ＭＳ ゴシック" w:cs="Times New Roman"/>
                <w:b/>
                <w:bCs/>
                <w:color w:val="FFFEFD"/>
                <w:sz w:val="16"/>
                <w:szCs w:val="24"/>
              </w:rPr>
              <w:t>#</w:t>
            </w:r>
            <w:r w:rsidRPr="00BA609A">
              <w:rPr>
                <w:rFonts w:ascii="ＭＳ ゴシック" w:eastAsia="ＭＳ ゴシック" w:hAnsi="ＭＳ ゴシック" w:cs="ＭＳ 明朝"/>
                <w:b/>
                <w:bCs/>
                <w:color w:val="181717"/>
                <w:sz w:val="16"/>
                <w:szCs w:val="24"/>
              </w:rPr>
              <w:t xml:space="preserve"> </w:t>
            </w:r>
          </w:p>
        </w:tc>
        <w:tc>
          <w:tcPr>
            <w:tcW w:w="7553" w:type="dxa"/>
            <w:tcBorders>
              <w:top w:val="single" w:sz="3" w:space="0" w:color="181717"/>
              <w:left w:val="nil"/>
              <w:bottom w:val="single" w:sz="3" w:space="0" w:color="181717"/>
              <w:right w:val="nil"/>
            </w:tcBorders>
            <w:shd w:val="clear" w:color="auto" w:fill="58619C"/>
          </w:tcPr>
          <w:p w14:paraId="2A61668A" w14:textId="77777777" w:rsidR="00883F64" w:rsidRPr="00BA609A" w:rsidRDefault="00B71F5D" w:rsidP="00BA609A">
            <w:pPr>
              <w:spacing w:beforeLines="50" w:before="120" w:after="0"/>
              <w:ind w:right="24"/>
              <w:jc w:val="center"/>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FFFEFD"/>
                <w:sz w:val="16"/>
                <w:szCs w:val="24"/>
              </w:rPr>
              <w:t>チェックリスト項目</w:t>
            </w:r>
          </w:p>
        </w:tc>
      </w:tr>
      <w:tr w:rsidR="00883F64" w:rsidRPr="00BA609A" w14:paraId="2A1B4F34" w14:textId="77777777" w:rsidTr="00BA609A">
        <w:trPr>
          <w:trHeight w:val="133"/>
        </w:trPr>
        <w:tc>
          <w:tcPr>
            <w:tcW w:w="1593" w:type="dxa"/>
            <w:tcBorders>
              <w:top w:val="single" w:sz="3" w:space="0" w:color="181717"/>
              <w:left w:val="nil"/>
              <w:bottom w:val="single" w:sz="3" w:space="0" w:color="181717"/>
              <w:right w:val="nil"/>
            </w:tcBorders>
            <w:shd w:val="clear" w:color="auto" w:fill="FFF7A7"/>
          </w:tcPr>
          <w:p w14:paraId="38510D38" w14:textId="77777777" w:rsidR="00883F64" w:rsidRPr="00BA609A" w:rsidRDefault="00B71F5D" w:rsidP="00BA609A">
            <w:pPr>
              <w:spacing w:beforeLines="50" w:before="120" w:after="0"/>
              <w:ind w:left="57"/>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181717"/>
                <w:sz w:val="16"/>
                <w:szCs w:val="24"/>
              </w:rPr>
              <w:t>タイトル</w:t>
            </w:r>
          </w:p>
        </w:tc>
        <w:tc>
          <w:tcPr>
            <w:tcW w:w="499" w:type="dxa"/>
            <w:tcBorders>
              <w:top w:val="single" w:sz="3" w:space="0" w:color="181717"/>
              <w:left w:val="nil"/>
              <w:bottom w:val="single" w:sz="3" w:space="0" w:color="181717"/>
              <w:right w:val="nil"/>
            </w:tcBorders>
            <w:shd w:val="clear" w:color="auto" w:fill="FFF7A7"/>
          </w:tcPr>
          <w:p w14:paraId="1874DEE9" w14:textId="77777777" w:rsidR="00883F64" w:rsidRPr="00BA609A" w:rsidRDefault="00883F64" w:rsidP="00BA609A">
            <w:pPr>
              <w:spacing w:beforeLines="50" w:before="120"/>
              <w:rPr>
                <w:rFonts w:ascii="ＭＳ ゴシック" w:eastAsia="ＭＳ ゴシック" w:hAnsi="ＭＳ ゴシック"/>
                <w:b/>
                <w:bCs/>
                <w:sz w:val="16"/>
                <w:szCs w:val="24"/>
              </w:rPr>
            </w:pPr>
          </w:p>
        </w:tc>
        <w:tc>
          <w:tcPr>
            <w:tcW w:w="7553" w:type="dxa"/>
            <w:tcBorders>
              <w:top w:val="single" w:sz="3" w:space="0" w:color="181717"/>
              <w:left w:val="nil"/>
              <w:bottom w:val="single" w:sz="3" w:space="0" w:color="181717"/>
              <w:right w:val="nil"/>
            </w:tcBorders>
            <w:shd w:val="clear" w:color="auto" w:fill="FFF7A7"/>
          </w:tcPr>
          <w:p w14:paraId="569841A6" w14:textId="77777777" w:rsidR="00883F64" w:rsidRPr="00BA609A" w:rsidRDefault="00B71F5D" w:rsidP="00BA609A">
            <w:pPr>
              <w:spacing w:beforeLines="50" w:before="120" w:after="0"/>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181717"/>
                <w:sz w:val="16"/>
                <w:szCs w:val="24"/>
              </w:rPr>
              <w:t xml:space="preserve"> </w:t>
            </w:r>
          </w:p>
        </w:tc>
      </w:tr>
      <w:tr w:rsidR="00883F64" w:rsidRPr="00BA609A" w14:paraId="314009AA" w14:textId="77777777" w:rsidTr="00BA609A">
        <w:trPr>
          <w:trHeight w:val="249"/>
        </w:trPr>
        <w:tc>
          <w:tcPr>
            <w:tcW w:w="1593" w:type="dxa"/>
            <w:tcBorders>
              <w:top w:val="single" w:sz="3" w:space="0" w:color="181717"/>
              <w:left w:val="nil"/>
              <w:bottom w:val="single" w:sz="3" w:space="0" w:color="181717"/>
              <w:right w:val="nil"/>
            </w:tcBorders>
          </w:tcPr>
          <w:p w14:paraId="74BA45D2"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タイトル</w:t>
            </w:r>
          </w:p>
        </w:tc>
        <w:tc>
          <w:tcPr>
            <w:tcW w:w="499" w:type="dxa"/>
            <w:tcBorders>
              <w:top w:val="single" w:sz="3" w:space="0" w:color="181717"/>
              <w:left w:val="nil"/>
              <w:bottom w:val="single" w:sz="3" w:space="0" w:color="181717"/>
              <w:right w:val="nil"/>
            </w:tcBorders>
          </w:tcPr>
          <w:p w14:paraId="29157184"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1</w:t>
            </w:r>
          </w:p>
        </w:tc>
        <w:tc>
          <w:tcPr>
            <w:tcW w:w="7553" w:type="dxa"/>
            <w:tcBorders>
              <w:top w:val="single" w:sz="3" w:space="0" w:color="181717"/>
              <w:left w:val="nil"/>
              <w:bottom w:val="single" w:sz="3" w:space="0" w:color="181717"/>
              <w:right w:val="nil"/>
            </w:tcBorders>
          </w:tcPr>
          <w:p w14:paraId="36B0A1E8"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システマティック・レビューであることを明示する。</w:t>
            </w:r>
          </w:p>
        </w:tc>
      </w:tr>
      <w:tr w:rsidR="00883F64" w:rsidRPr="00BA609A" w14:paraId="738FF27E" w14:textId="77777777" w:rsidTr="00BA609A">
        <w:trPr>
          <w:trHeight w:val="56"/>
        </w:trPr>
        <w:tc>
          <w:tcPr>
            <w:tcW w:w="1593" w:type="dxa"/>
            <w:tcBorders>
              <w:top w:val="single" w:sz="3" w:space="0" w:color="181717"/>
              <w:left w:val="nil"/>
              <w:bottom w:val="single" w:sz="3" w:space="0" w:color="181717"/>
              <w:right w:val="nil"/>
            </w:tcBorders>
            <w:shd w:val="clear" w:color="auto" w:fill="FFF7A7"/>
          </w:tcPr>
          <w:p w14:paraId="00BF8412" w14:textId="77777777" w:rsidR="00883F64" w:rsidRPr="00BA609A" w:rsidRDefault="00B71F5D" w:rsidP="00BA609A">
            <w:pPr>
              <w:spacing w:beforeLines="50" w:before="120" w:after="0"/>
              <w:ind w:left="57"/>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181717"/>
                <w:sz w:val="16"/>
                <w:szCs w:val="24"/>
              </w:rPr>
              <w:t>背景</w:t>
            </w:r>
          </w:p>
        </w:tc>
        <w:tc>
          <w:tcPr>
            <w:tcW w:w="499" w:type="dxa"/>
            <w:tcBorders>
              <w:top w:val="single" w:sz="3" w:space="0" w:color="181717"/>
              <w:left w:val="nil"/>
              <w:bottom w:val="single" w:sz="3" w:space="0" w:color="181717"/>
              <w:right w:val="nil"/>
            </w:tcBorders>
            <w:shd w:val="clear" w:color="auto" w:fill="FFF7A7"/>
          </w:tcPr>
          <w:p w14:paraId="4E3A5AB0" w14:textId="77777777" w:rsidR="00883F64" w:rsidRPr="00BA609A" w:rsidRDefault="00883F64" w:rsidP="00BA609A">
            <w:pPr>
              <w:spacing w:beforeLines="50" w:before="120"/>
              <w:rPr>
                <w:rFonts w:ascii="ＭＳ ゴシック" w:eastAsia="ＭＳ ゴシック" w:hAnsi="ＭＳ ゴシック"/>
                <w:b/>
                <w:bCs/>
                <w:sz w:val="16"/>
                <w:szCs w:val="24"/>
              </w:rPr>
            </w:pPr>
          </w:p>
        </w:tc>
        <w:tc>
          <w:tcPr>
            <w:tcW w:w="7553" w:type="dxa"/>
            <w:tcBorders>
              <w:top w:val="single" w:sz="3" w:space="0" w:color="181717"/>
              <w:left w:val="nil"/>
              <w:bottom w:val="single" w:sz="3" w:space="0" w:color="181717"/>
              <w:right w:val="nil"/>
            </w:tcBorders>
            <w:shd w:val="clear" w:color="auto" w:fill="FFF7A7"/>
          </w:tcPr>
          <w:p w14:paraId="2FB5FBF7" w14:textId="77777777" w:rsidR="00883F64" w:rsidRPr="00BA609A" w:rsidRDefault="00883F64" w:rsidP="00BA609A">
            <w:pPr>
              <w:spacing w:beforeLines="50" w:before="120"/>
              <w:rPr>
                <w:rFonts w:ascii="ＭＳ ゴシック" w:eastAsia="ＭＳ ゴシック" w:hAnsi="ＭＳ ゴシック"/>
                <w:b/>
                <w:bCs/>
                <w:sz w:val="16"/>
                <w:szCs w:val="24"/>
              </w:rPr>
            </w:pPr>
          </w:p>
        </w:tc>
      </w:tr>
      <w:tr w:rsidR="00883F64" w:rsidRPr="00BA609A" w14:paraId="53283F22" w14:textId="77777777" w:rsidTr="00BA609A">
        <w:trPr>
          <w:trHeight w:val="249"/>
        </w:trPr>
        <w:tc>
          <w:tcPr>
            <w:tcW w:w="1593" w:type="dxa"/>
            <w:tcBorders>
              <w:top w:val="single" w:sz="3" w:space="0" w:color="181717"/>
              <w:left w:val="nil"/>
              <w:bottom w:val="single" w:sz="3" w:space="0" w:color="181717"/>
              <w:right w:val="nil"/>
            </w:tcBorders>
          </w:tcPr>
          <w:p w14:paraId="7456BBB7"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目的</w:t>
            </w:r>
          </w:p>
        </w:tc>
        <w:tc>
          <w:tcPr>
            <w:tcW w:w="499" w:type="dxa"/>
            <w:tcBorders>
              <w:top w:val="single" w:sz="3" w:space="0" w:color="181717"/>
              <w:left w:val="nil"/>
              <w:bottom w:val="single" w:sz="3" w:space="0" w:color="181717"/>
              <w:right w:val="nil"/>
            </w:tcBorders>
          </w:tcPr>
          <w:p w14:paraId="3E6C43B5"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2</w:t>
            </w:r>
          </w:p>
        </w:tc>
        <w:tc>
          <w:tcPr>
            <w:tcW w:w="7553" w:type="dxa"/>
            <w:tcBorders>
              <w:top w:val="single" w:sz="3" w:space="0" w:color="181717"/>
              <w:left w:val="nil"/>
              <w:bottom w:val="single" w:sz="3" w:space="0" w:color="181717"/>
              <w:right w:val="nil"/>
            </w:tcBorders>
          </w:tcPr>
          <w:p w14:paraId="5A6E43B4"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レビューの目的またはリサーチ・クエスチョンの明確な説明をする。</w:t>
            </w:r>
          </w:p>
        </w:tc>
      </w:tr>
      <w:tr w:rsidR="00883F64" w:rsidRPr="00BA609A" w14:paraId="53473DD1" w14:textId="77777777" w:rsidTr="00BA609A">
        <w:trPr>
          <w:trHeight w:val="122"/>
        </w:trPr>
        <w:tc>
          <w:tcPr>
            <w:tcW w:w="1593" w:type="dxa"/>
            <w:tcBorders>
              <w:top w:val="single" w:sz="3" w:space="0" w:color="181717"/>
              <w:left w:val="nil"/>
              <w:bottom w:val="single" w:sz="3" w:space="0" w:color="181717"/>
              <w:right w:val="nil"/>
            </w:tcBorders>
            <w:shd w:val="clear" w:color="auto" w:fill="FFF7A7"/>
          </w:tcPr>
          <w:p w14:paraId="4A0AE706" w14:textId="77777777" w:rsidR="00883F64" w:rsidRPr="00BA609A" w:rsidRDefault="00B71F5D" w:rsidP="00BA609A">
            <w:pPr>
              <w:spacing w:beforeLines="50" w:before="120" w:after="0"/>
              <w:ind w:left="57"/>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181717"/>
                <w:sz w:val="16"/>
                <w:szCs w:val="24"/>
              </w:rPr>
              <w:t>方法</w:t>
            </w:r>
          </w:p>
        </w:tc>
        <w:tc>
          <w:tcPr>
            <w:tcW w:w="499" w:type="dxa"/>
            <w:tcBorders>
              <w:top w:val="single" w:sz="3" w:space="0" w:color="181717"/>
              <w:left w:val="nil"/>
              <w:bottom w:val="single" w:sz="3" w:space="0" w:color="181717"/>
              <w:right w:val="nil"/>
            </w:tcBorders>
            <w:shd w:val="clear" w:color="auto" w:fill="FFF7A7"/>
          </w:tcPr>
          <w:p w14:paraId="1F4DABB2" w14:textId="77777777" w:rsidR="00883F64" w:rsidRPr="00BA609A" w:rsidRDefault="00883F64" w:rsidP="00BA609A">
            <w:pPr>
              <w:spacing w:beforeLines="50" w:before="120"/>
              <w:rPr>
                <w:rFonts w:ascii="ＭＳ ゴシック" w:eastAsia="ＭＳ ゴシック" w:hAnsi="ＭＳ ゴシック"/>
                <w:b/>
                <w:bCs/>
                <w:sz w:val="16"/>
                <w:szCs w:val="24"/>
              </w:rPr>
            </w:pPr>
          </w:p>
        </w:tc>
        <w:tc>
          <w:tcPr>
            <w:tcW w:w="7553" w:type="dxa"/>
            <w:tcBorders>
              <w:top w:val="single" w:sz="3" w:space="0" w:color="181717"/>
              <w:left w:val="nil"/>
              <w:bottom w:val="single" w:sz="3" w:space="0" w:color="181717"/>
              <w:right w:val="nil"/>
            </w:tcBorders>
            <w:shd w:val="clear" w:color="auto" w:fill="FFF7A7"/>
          </w:tcPr>
          <w:p w14:paraId="01C08F54" w14:textId="77777777" w:rsidR="00883F64" w:rsidRPr="00BA609A" w:rsidRDefault="00883F64" w:rsidP="00BA609A">
            <w:pPr>
              <w:spacing w:beforeLines="50" w:before="120"/>
              <w:rPr>
                <w:rFonts w:ascii="ＭＳ ゴシック" w:eastAsia="ＭＳ ゴシック" w:hAnsi="ＭＳ ゴシック"/>
                <w:b/>
                <w:bCs/>
                <w:sz w:val="16"/>
                <w:szCs w:val="24"/>
              </w:rPr>
            </w:pPr>
          </w:p>
        </w:tc>
      </w:tr>
      <w:tr w:rsidR="00883F64" w:rsidRPr="00BA609A" w14:paraId="3D24696E" w14:textId="77777777" w:rsidTr="00BA609A">
        <w:trPr>
          <w:trHeight w:val="249"/>
        </w:trPr>
        <w:tc>
          <w:tcPr>
            <w:tcW w:w="1593" w:type="dxa"/>
            <w:tcBorders>
              <w:top w:val="single" w:sz="3" w:space="0" w:color="181717"/>
              <w:left w:val="nil"/>
              <w:bottom w:val="single" w:sz="3" w:space="0" w:color="181717"/>
              <w:right w:val="nil"/>
            </w:tcBorders>
          </w:tcPr>
          <w:p w14:paraId="6F1B4C86"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適格基準</w:t>
            </w:r>
          </w:p>
        </w:tc>
        <w:tc>
          <w:tcPr>
            <w:tcW w:w="499" w:type="dxa"/>
            <w:tcBorders>
              <w:top w:val="single" w:sz="3" w:space="0" w:color="181717"/>
              <w:left w:val="nil"/>
              <w:bottom w:val="single" w:sz="3" w:space="0" w:color="181717"/>
              <w:right w:val="nil"/>
            </w:tcBorders>
          </w:tcPr>
          <w:p w14:paraId="05539A1C"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3</w:t>
            </w:r>
          </w:p>
        </w:tc>
        <w:tc>
          <w:tcPr>
            <w:tcW w:w="7553" w:type="dxa"/>
            <w:tcBorders>
              <w:top w:val="single" w:sz="3" w:space="0" w:color="181717"/>
              <w:left w:val="nil"/>
              <w:bottom w:val="single" w:sz="3" w:space="0" w:color="181717"/>
              <w:right w:val="nil"/>
            </w:tcBorders>
          </w:tcPr>
          <w:p w14:paraId="734BC729"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レビューの組み入れと除外基準を記載する。</w:t>
            </w:r>
          </w:p>
        </w:tc>
      </w:tr>
      <w:tr w:rsidR="00883F64" w:rsidRPr="00BA609A" w14:paraId="547BA2AC" w14:textId="77777777" w:rsidTr="00BA609A">
        <w:trPr>
          <w:trHeight w:val="249"/>
        </w:trPr>
        <w:tc>
          <w:tcPr>
            <w:tcW w:w="1593" w:type="dxa"/>
            <w:tcBorders>
              <w:top w:val="single" w:sz="3" w:space="0" w:color="181717"/>
              <w:left w:val="nil"/>
              <w:bottom w:val="single" w:sz="3" w:space="0" w:color="181717"/>
              <w:right w:val="nil"/>
            </w:tcBorders>
          </w:tcPr>
          <w:p w14:paraId="38ED6C6A"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情報源</w:t>
            </w:r>
          </w:p>
        </w:tc>
        <w:tc>
          <w:tcPr>
            <w:tcW w:w="499" w:type="dxa"/>
            <w:tcBorders>
              <w:top w:val="single" w:sz="3" w:space="0" w:color="181717"/>
              <w:left w:val="nil"/>
              <w:bottom w:val="single" w:sz="3" w:space="0" w:color="181717"/>
              <w:right w:val="nil"/>
            </w:tcBorders>
          </w:tcPr>
          <w:p w14:paraId="0764F4FB"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4</w:t>
            </w:r>
          </w:p>
        </w:tc>
        <w:tc>
          <w:tcPr>
            <w:tcW w:w="7553" w:type="dxa"/>
            <w:tcBorders>
              <w:top w:val="single" w:sz="3" w:space="0" w:color="181717"/>
              <w:left w:val="nil"/>
              <w:bottom w:val="single" w:sz="3" w:space="0" w:color="181717"/>
              <w:right w:val="nil"/>
            </w:tcBorders>
          </w:tcPr>
          <w:p w14:paraId="4716E5D3"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研究を特定するために用いた情報源（例: データベース，試験登録）とそれらで最後に検索したを日付を記載する。</w:t>
            </w:r>
          </w:p>
        </w:tc>
      </w:tr>
      <w:tr w:rsidR="00883F64" w:rsidRPr="00BA609A" w14:paraId="3E0ED1FD" w14:textId="77777777" w:rsidTr="00BA609A">
        <w:trPr>
          <w:trHeight w:val="249"/>
        </w:trPr>
        <w:tc>
          <w:tcPr>
            <w:tcW w:w="1593" w:type="dxa"/>
            <w:tcBorders>
              <w:top w:val="single" w:sz="3" w:space="0" w:color="181717"/>
              <w:left w:val="nil"/>
              <w:bottom w:val="single" w:sz="3" w:space="0" w:color="181717"/>
              <w:right w:val="nil"/>
            </w:tcBorders>
          </w:tcPr>
          <w:p w14:paraId="261C8437"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バイアスリスク</w:t>
            </w:r>
          </w:p>
        </w:tc>
        <w:tc>
          <w:tcPr>
            <w:tcW w:w="499" w:type="dxa"/>
            <w:tcBorders>
              <w:top w:val="single" w:sz="3" w:space="0" w:color="181717"/>
              <w:left w:val="nil"/>
              <w:bottom w:val="single" w:sz="3" w:space="0" w:color="181717"/>
              <w:right w:val="nil"/>
            </w:tcBorders>
          </w:tcPr>
          <w:p w14:paraId="2F0902C1"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5</w:t>
            </w:r>
          </w:p>
        </w:tc>
        <w:tc>
          <w:tcPr>
            <w:tcW w:w="7553" w:type="dxa"/>
            <w:tcBorders>
              <w:top w:val="single" w:sz="3" w:space="0" w:color="181717"/>
              <w:left w:val="nil"/>
              <w:bottom w:val="single" w:sz="3" w:space="0" w:color="181717"/>
              <w:right w:val="nil"/>
            </w:tcBorders>
          </w:tcPr>
          <w:p w14:paraId="07BB789D"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採用した研究におけるバイアスリスクを評価するために用いた方法を記載する。</w:t>
            </w:r>
          </w:p>
        </w:tc>
      </w:tr>
      <w:tr w:rsidR="00883F64" w:rsidRPr="00BA609A" w14:paraId="6C9AFD10" w14:textId="77777777" w:rsidTr="00BA609A">
        <w:trPr>
          <w:trHeight w:val="249"/>
        </w:trPr>
        <w:tc>
          <w:tcPr>
            <w:tcW w:w="1593" w:type="dxa"/>
            <w:tcBorders>
              <w:top w:val="single" w:sz="3" w:space="0" w:color="181717"/>
              <w:left w:val="nil"/>
              <w:bottom w:val="single" w:sz="3" w:space="0" w:color="181717"/>
              <w:right w:val="nil"/>
            </w:tcBorders>
          </w:tcPr>
          <w:p w14:paraId="599A9E2A"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結果の統合</w:t>
            </w:r>
          </w:p>
        </w:tc>
        <w:tc>
          <w:tcPr>
            <w:tcW w:w="499" w:type="dxa"/>
            <w:tcBorders>
              <w:top w:val="single" w:sz="3" w:space="0" w:color="181717"/>
              <w:left w:val="nil"/>
              <w:bottom w:val="single" w:sz="3" w:space="0" w:color="181717"/>
              <w:right w:val="nil"/>
            </w:tcBorders>
          </w:tcPr>
          <w:p w14:paraId="1BB2A77F"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6</w:t>
            </w:r>
          </w:p>
        </w:tc>
        <w:tc>
          <w:tcPr>
            <w:tcW w:w="7553" w:type="dxa"/>
            <w:tcBorders>
              <w:top w:val="single" w:sz="3" w:space="0" w:color="181717"/>
              <w:left w:val="nil"/>
              <w:bottom w:val="single" w:sz="3" w:space="0" w:color="181717"/>
              <w:right w:val="nil"/>
            </w:tcBorders>
          </w:tcPr>
          <w:p w14:paraId="2FD07EBE"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結果の表示と統合で用いた方法を記載する。</w:t>
            </w:r>
          </w:p>
        </w:tc>
      </w:tr>
      <w:tr w:rsidR="00883F64" w:rsidRPr="00BA609A" w14:paraId="4742D21E" w14:textId="77777777" w:rsidTr="00BA609A">
        <w:trPr>
          <w:trHeight w:val="249"/>
        </w:trPr>
        <w:tc>
          <w:tcPr>
            <w:tcW w:w="1593" w:type="dxa"/>
            <w:tcBorders>
              <w:top w:val="single" w:sz="3" w:space="0" w:color="181717"/>
              <w:left w:val="nil"/>
              <w:bottom w:val="single" w:sz="3" w:space="0" w:color="181717"/>
              <w:right w:val="nil"/>
            </w:tcBorders>
            <w:shd w:val="clear" w:color="auto" w:fill="FFF7A7"/>
          </w:tcPr>
          <w:p w14:paraId="10EB37F1" w14:textId="77777777" w:rsidR="00883F64" w:rsidRPr="00BA609A" w:rsidRDefault="00B71F5D" w:rsidP="00BA609A">
            <w:pPr>
              <w:spacing w:beforeLines="50" w:before="120" w:after="0"/>
              <w:ind w:left="57"/>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181717"/>
                <w:sz w:val="16"/>
                <w:szCs w:val="24"/>
              </w:rPr>
              <w:t>結果</w:t>
            </w:r>
          </w:p>
        </w:tc>
        <w:tc>
          <w:tcPr>
            <w:tcW w:w="499" w:type="dxa"/>
            <w:tcBorders>
              <w:top w:val="single" w:sz="3" w:space="0" w:color="181717"/>
              <w:left w:val="nil"/>
              <w:bottom w:val="single" w:sz="3" w:space="0" w:color="181717"/>
              <w:right w:val="nil"/>
            </w:tcBorders>
            <w:shd w:val="clear" w:color="auto" w:fill="FFF7A7"/>
          </w:tcPr>
          <w:p w14:paraId="2ACDC609" w14:textId="77777777" w:rsidR="00883F64" w:rsidRPr="00BA609A" w:rsidRDefault="00883F64" w:rsidP="00BA609A">
            <w:pPr>
              <w:spacing w:beforeLines="50" w:before="120"/>
              <w:rPr>
                <w:rFonts w:ascii="ＭＳ ゴシック" w:eastAsia="ＭＳ ゴシック" w:hAnsi="ＭＳ ゴシック"/>
                <w:b/>
                <w:bCs/>
                <w:sz w:val="16"/>
                <w:szCs w:val="24"/>
              </w:rPr>
            </w:pPr>
          </w:p>
        </w:tc>
        <w:tc>
          <w:tcPr>
            <w:tcW w:w="7553" w:type="dxa"/>
            <w:tcBorders>
              <w:top w:val="single" w:sz="3" w:space="0" w:color="181717"/>
              <w:left w:val="nil"/>
              <w:bottom w:val="single" w:sz="3" w:space="0" w:color="181717"/>
              <w:right w:val="nil"/>
            </w:tcBorders>
            <w:shd w:val="clear" w:color="auto" w:fill="FFF7A7"/>
          </w:tcPr>
          <w:p w14:paraId="33330490" w14:textId="77777777" w:rsidR="00883F64" w:rsidRPr="00BA609A" w:rsidRDefault="00883F64" w:rsidP="00BA609A">
            <w:pPr>
              <w:spacing w:beforeLines="50" w:before="120"/>
              <w:rPr>
                <w:rFonts w:ascii="ＭＳ ゴシック" w:eastAsia="ＭＳ ゴシック" w:hAnsi="ＭＳ ゴシック"/>
                <w:b/>
                <w:bCs/>
                <w:sz w:val="16"/>
                <w:szCs w:val="24"/>
              </w:rPr>
            </w:pPr>
          </w:p>
        </w:tc>
      </w:tr>
      <w:tr w:rsidR="00883F64" w:rsidRPr="00BA609A" w14:paraId="2CD898B9" w14:textId="77777777" w:rsidTr="00BA609A">
        <w:trPr>
          <w:trHeight w:val="249"/>
        </w:trPr>
        <w:tc>
          <w:tcPr>
            <w:tcW w:w="1593" w:type="dxa"/>
            <w:tcBorders>
              <w:top w:val="single" w:sz="3" w:space="0" w:color="181717"/>
              <w:left w:val="nil"/>
              <w:bottom w:val="single" w:sz="3" w:space="0" w:color="181717"/>
              <w:right w:val="nil"/>
            </w:tcBorders>
          </w:tcPr>
          <w:p w14:paraId="69839F83"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採用した研究</w:t>
            </w:r>
          </w:p>
        </w:tc>
        <w:tc>
          <w:tcPr>
            <w:tcW w:w="499" w:type="dxa"/>
            <w:tcBorders>
              <w:top w:val="single" w:sz="3" w:space="0" w:color="181717"/>
              <w:left w:val="nil"/>
              <w:bottom w:val="single" w:sz="3" w:space="0" w:color="181717"/>
              <w:right w:val="nil"/>
            </w:tcBorders>
          </w:tcPr>
          <w:p w14:paraId="798B63E4"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7</w:t>
            </w:r>
          </w:p>
        </w:tc>
        <w:tc>
          <w:tcPr>
            <w:tcW w:w="7553" w:type="dxa"/>
            <w:tcBorders>
              <w:top w:val="single" w:sz="3" w:space="0" w:color="181717"/>
              <w:left w:val="nil"/>
              <w:bottom w:val="single" w:sz="3" w:space="0" w:color="181717"/>
              <w:right w:val="nil"/>
            </w:tcBorders>
          </w:tcPr>
          <w:p w14:paraId="738412F8"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採用した研究と参加者の合計数を示し，研究の関係する特性を要約する。</w:t>
            </w:r>
          </w:p>
        </w:tc>
      </w:tr>
      <w:tr w:rsidR="00883F64" w:rsidRPr="00BA609A" w14:paraId="3960CD28" w14:textId="77777777" w:rsidTr="00BA609A">
        <w:trPr>
          <w:trHeight w:val="624"/>
        </w:trPr>
        <w:tc>
          <w:tcPr>
            <w:tcW w:w="1593" w:type="dxa"/>
            <w:tcBorders>
              <w:top w:val="single" w:sz="3" w:space="0" w:color="181717"/>
              <w:left w:val="nil"/>
              <w:bottom w:val="single" w:sz="3" w:space="0" w:color="181717"/>
              <w:right w:val="nil"/>
            </w:tcBorders>
          </w:tcPr>
          <w:p w14:paraId="0C67C8F4"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結果の統合</w:t>
            </w:r>
          </w:p>
        </w:tc>
        <w:tc>
          <w:tcPr>
            <w:tcW w:w="499" w:type="dxa"/>
            <w:tcBorders>
              <w:top w:val="single" w:sz="3" w:space="0" w:color="181717"/>
              <w:left w:val="nil"/>
              <w:bottom w:val="single" w:sz="3" w:space="0" w:color="181717"/>
              <w:right w:val="nil"/>
            </w:tcBorders>
          </w:tcPr>
          <w:p w14:paraId="0494E0A8"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8</w:t>
            </w:r>
          </w:p>
        </w:tc>
        <w:tc>
          <w:tcPr>
            <w:tcW w:w="7553" w:type="dxa"/>
            <w:tcBorders>
              <w:top w:val="single" w:sz="3" w:space="0" w:color="181717"/>
              <w:left w:val="nil"/>
              <w:bottom w:val="single" w:sz="3" w:space="0" w:color="181717"/>
              <w:right w:val="nil"/>
            </w:tcBorders>
          </w:tcPr>
          <w:p w14:paraId="5E7B405B"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それぞれについて，できれば採用した研究数と参加者数を含めて，主要なアウトカムの結果を示す。メタアナリシスが行われた場合は，要約推定量と信頼区間を報告する。グループを比較する場合は，効果の方向（つまり，どちらのグループが望ましい方向か）を示す。 </w:t>
            </w:r>
          </w:p>
        </w:tc>
      </w:tr>
      <w:tr w:rsidR="00883F64" w:rsidRPr="00BA609A" w14:paraId="22659F8C" w14:textId="77777777" w:rsidTr="00BA609A">
        <w:trPr>
          <w:trHeight w:val="249"/>
        </w:trPr>
        <w:tc>
          <w:tcPr>
            <w:tcW w:w="1593" w:type="dxa"/>
            <w:tcBorders>
              <w:top w:val="single" w:sz="3" w:space="0" w:color="181717"/>
              <w:left w:val="nil"/>
              <w:bottom w:val="single" w:sz="3" w:space="0" w:color="181717"/>
              <w:right w:val="nil"/>
            </w:tcBorders>
            <w:shd w:val="clear" w:color="auto" w:fill="FFF7A7"/>
          </w:tcPr>
          <w:p w14:paraId="51AB5929" w14:textId="77777777" w:rsidR="00883F64" w:rsidRPr="00BA609A" w:rsidRDefault="00B71F5D" w:rsidP="00BA609A">
            <w:pPr>
              <w:spacing w:beforeLines="50" w:before="120" w:after="0"/>
              <w:ind w:left="57"/>
              <w:rPr>
                <w:rFonts w:ascii="ＭＳ ゴシック" w:eastAsia="ＭＳ ゴシック" w:hAnsi="ＭＳ ゴシック"/>
                <w:b/>
                <w:bCs/>
                <w:sz w:val="16"/>
                <w:szCs w:val="24"/>
              </w:rPr>
            </w:pPr>
            <w:r w:rsidRPr="00BA609A">
              <w:rPr>
                <w:rFonts w:ascii="ＭＳ ゴシック" w:eastAsia="ＭＳ ゴシック" w:hAnsi="ＭＳ ゴシック" w:cs="ＭＳ 明朝"/>
                <w:b/>
                <w:bCs/>
                <w:color w:val="181717"/>
                <w:sz w:val="16"/>
                <w:szCs w:val="24"/>
              </w:rPr>
              <w:t>考察</w:t>
            </w:r>
          </w:p>
        </w:tc>
        <w:tc>
          <w:tcPr>
            <w:tcW w:w="499" w:type="dxa"/>
            <w:tcBorders>
              <w:top w:val="single" w:sz="3" w:space="0" w:color="181717"/>
              <w:left w:val="nil"/>
              <w:bottom w:val="single" w:sz="3" w:space="0" w:color="181717"/>
              <w:right w:val="nil"/>
            </w:tcBorders>
            <w:shd w:val="clear" w:color="auto" w:fill="FFF7A7"/>
          </w:tcPr>
          <w:p w14:paraId="35886DBC" w14:textId="77777777" w:rsidR="00883F64" w:rsidRPr="00BA609A" w:rsidRDefault="00883F64" w:rsidP="00BA609A">
            <w:pPr>
              <w:spacing w:beforeLines="50" w:before="120"/>
              <w:rPr>
                <w:rFonts w:ascii="ＭＳ ゴシック" w:eastAsia="ＭＳ ゴシック" w:hAnsi="ＭＳ ゴシック"/>
                <w:b/>
                <w:bCs/>
                <w:sz w:val="16"/>
                <w:szCs w:val="24"/>
              </w:rPr>
            </w:pPr>
          </w:p>
        </w:tc>
        <w:tc>
          <w:tcPr>
            <w:tcW w:w="7553" w:type="dxa"/>
            <w:tcBorders>
              <w:top w:val="single" w:sz="3" w:space="0" w:color="181717"/>
              <w:left w:val="nil"/>
              <w:bottom w:val="single" w:sz="3" w:space="0" w:color="181717"/>
              <w:right w:val="nil"/>
            </w:tcBorders>
            <w:shd w:val="clear" w:color="auto" w:fill="FFF7A7"/>
          </w:tcPr>
          <w:p w14:paraId="4DE69818" w14:textId="77777777" w:rsidR="00883F64" w:rsidRPr="00BA609A" w:rsidRDefault="00883F64" w:rsidP="00BA609A">
            <w:pPr>
              <w:spacing w:beforeLines="50" w:before="120"/>
              <w:rPr>
                <w:rFonts w:ascii="ＭＳ ゴシック" w:eastAsia="ＭＳ ゴシック" w:hAnsi="ＭＳ ゴシック"/>
                <w:b/>
                <w:bCs/>
                <w:sz w:val="16"/>
                <w:szCs w:val="24"/>
              </w:rPr>
            </w:pPr>
          </w:p>
        </w:tc>
      </w:tr>
      <w:tr w:rsidR="00883F64" w:rsidRPr="00BA609A" w14:paraId="4FF86B33" w14:textId="77777777" w:rsidTr="00BA609A">
        <w:trPr>
          <w:trHeight w:val="249"/>
        </w:trPr>
        <w:tc>
          <w:tcPr>
            <w:tcW w:w="1593" w:type="dxa"/>
            <w:tcBorders>
              <w:top w:val="single" w:sz="3" w:space="0" w:color="181717"/>
              <w:left w:val="nil"/>
              <w:bottom w:val="single" w:sz="3" w:space="0" w:color="181717"/>
              <w:right w:val="nil"/>
            </w:tcBorders>
          </w:tcPr>
          <w:p w14:paraId="2FA674A2"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エビデンスの限界</w:t>
            </w:r>
          </w:p>
        </w:tc>
        <w:tc>
          <w:tcPr>
            <w:tcW w:w="499" w:type="dxa"/>
            <w:tcBorders>
              <w:top w:val="single" w:sz="3" w:space="0" w:color="181717"/>
              <w:left w:val="nil"/>
              <w:bottom w:val="single" w:sz="3" w:space="0" w:color="181717"/>
              <w:right w:val="nil"/>
            </w:tcBorders>
          </w:tcPr>
          <w:p w14:paraId="1FD53C3A"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9</w:t>
            </w:r>
          </w:p>
        </w:tc>
        <w:tc>
          <w:tcPr>
            <w:tcW w:w="7553" w:type="dxa"/>
            <w:tcBorders>
              <w:top w:val="single" w:sz="3" w:space="0" w:color="181717"/>
              <w:left w:val="nil"/>
              <w:bottom w:val="single" w:sz="3" w:space="0" w:color="181717"/>
              <w:right w:val="nil"/>
            </w:tcBorders>
          </w:tcPr>
          <w:p w14:paraId="52743A96"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レビューに存在するエビデンスの限界（例: バイアスリスク，非一貫性，不精確）に関する簡潔な要約を記載する。</w:t>
            </w:r>
          </w:p>
        </w:tc>
      </w:tr>
      <w:tr w:rsidR="00883F64" w:rsidRPr="00BA609A" w14:paraId="7742BC13" w14:textId="77777777" w:rsidTr="00BA609A">
        <w:trPr>
          <w:trHeight w:val="249"/>
        </w:trPr>
        <w:tc>
          <w:tcPr>
            <w:tcW w:w="1593" w:type="dxa"/>
            <w:tcBorders>
              <w:top w:val="single" w:sz="3" w:space="0" w:color="181717"/>
              <w:left w:val="nil"/>
              <w:bottom w:val="single" w:sz="3" w:space="0" w:color="181717"/>
              <w:right w:val="nil"/>
            </w:tcBorders>
          </w:tcPr>
          <w:p w14:paraId="08357426"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解釈</w:t>
            </w:r>
          </w:p>
        </w:tc>
        <w:tc>
          <w:tcPr>
            <w:tcW w:w="499" w:type="dxa"/>
            <w:tcBorders>
              <w:top w:val="single" w:sz="3" w:space="0" w:color="181717"/>
              <w:left w:val="nil"/>
              <w:bottom w:val="single" w:sz="3" w:space="0" w:color="181717"/>
              <w:right w:val="nil"/>
            </w:tcBorders>
          </w:tcPr>
          <w:p w14:paraId="05B58982"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10</w:t>
            </w:r>
          </w:p>
        </w:tc>
        <w:tc>
          <w:tcPr>
            <w:tcW w:w="7553" w:type="dxa"/>
            <w:tcBorders>
              <w:top w:val="single" w:sz="3" w:space="0" w:color="181717"/>
              <w:left w:val="nil"/>
              <w:bottom w:val="single" w:sz="3" w:space="0" w:color="181717"/>
              <w:right w:val="nil"/>
            </w:tcBorders>
          </w:tcPr>
          <w:p w14:paraId="20690071"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結果の普遍的な解釈と重要な意味合いを記載する。</w:t>
            </w:r>
          </w:p>
        </w:tc>
      </w:tr>
      <w:tr w:rsidR="00883F64" w:rsidRPr="00BA609A" w14:paraId="4C049AC8" w14:textId="77777777" w:rsidTr="00BA609A">
        <w:trPr>
          <w:trHeight w:val="249"/>
        </w:trPr>
        <w:tc>
          <w:tcPr>
            <w:tcW w:w="1593" w:type="dxa"/>
            <w:tcBorders>
              <w:top w:val="single" w:sz="3" w:space="0" w:color="181717"/>
              <w:left w:val="nil"/>
              <w:bottom w:val="single" w:sz="3" w:space="0" w:color="181717"/>
              <w:right w:val="nil"/>
            </w:tcBorders>
            <w:shd w:val="clear" w:color="auto" w:fill="FFF7A7"/>
          </w:tcPr>
          <w:p w14:paraId="56361A9D" w14:textId="77777777" w:rsidR="00883F64" w:rsidRPr="00BA609A" w:rsidRDefault="00B71F5D" w:rsidP="00BA609A">
            <w:pPr>
              <w:spacing w:beforeLines="50" w:before="120" w:after="0"/>
              <w:ind w:left="57"/>
              <w:rPr>
                <w:rFonts w:ascii="ＭＳ ゴシック" w:eastAsia="ＭＳ ゴシック" w:hAnsi="ＭＳ ゴシック"/>
                <w:sz w:val="16"/>
                <w:szCs w:val="24"/>
              </w:rPr>
            </w:pPr>
            <w:r w:rsidRPr="00BA609A">
              <w:rPr>
                <w:rFonts w:ascii="ＭＳ ゴシック" w:eastAsia="ＭＳ ゴシック" w:hAnsi="ＭＳ ゴシック" w:cs="ＭＳ 明朝"/>
                <w:color w:val="181717"/>
                <w:sz w:val="16"/>
                <w:szCs w:val="24"/>
              </w:rPr>
              <w:t>その他</w:t>
            </w:r>
          </w:p>
        </w:tc>
        <w:tc>
          <w:tcPr>
            <w:tcW w:w="499" w:type="dxa"/>
            <w:tcBorders>
              <w:top w:val="single" w:sz="3" w:space="0" w:color="181717"/>
              <w:left w:val="nil"/>
              <w:bottom w:val="single" w:sz="3" w:space="0" w:color="181717"/>
              <w:right w:val="nil"/>
            </w:tcBorders>
            <w:shd w:val="clear" w:color="auto" w:fill="FFF7A7"/>
          </w:tcPr>
          <w:p w14:paraId="74A7E0A8" w14:textId="77777777" w:rsidR="00883F64" w:rsidRPr="00BA609A" w:rsidRDefault="00883F64" w:rsidP="00BA609A">
            <w:pPr>
              <w:spacing w:beforeLines="50" w:before="120"/>
              <w:rPr>
                <w:rFonts w:ascii="ＭＳ ゴシック" w:eastAsia="ＭＳ ゴシック" w:hAnsi="ＭＳ ゴシック"/>
                <w:sz w:val="16"/>
                <w:szCs w:val="24"/>
              </w:rPr>
            </w:pPr>
          </w:p>
        </w:tc>
        <w:tc>
          <w:tcPr>
            <w:tcW w:w="7553" w:type="dxa"/>
            <w:tcBorders>
              <w:top w:val="single" w:sz="3" w:space="0" w:color="181717"/>
              <w:left w:val="nil"/>
              <w:bottom w:val="single" w:sz="3" w:space="0" w:color="181717"/>
              <w:right w:val="nil"/>
            </w:tcBorders>
            <w:shd w:val="clear" w:color="auto" w:fill="FFF7A7"/>
          </w:tcPr>
          <w:p w14:paraId="67629540" w14:textId="77777777" w:rsidR="00883F64" w:rsidRPr="00BA609A" w:rsidRDefault="00883F64" w:rsidP="00BA609A">
            <w:pPr>
              <w:spacing w:beforeLines="50" w:before="120"/>
              <w:rPr>
                <w:rFonts w:ascii="ＭＳ ゴシック" w:eastAsia="ＭＳ ゴシック" w:hAnsi="ＭＳ ゴシック"/>
                <w:sz w:val="16"/>
                <w:szCs w:val="24"/>
              </w:rPr>
            </w:pPr>
          </w:p>
        </w:tc>
      </w:tr>
      <w:tr w:rsidR="00883F64" w:rsidRPr="00BA609A" w14:paraId="7E186B46" w14:textId="77777777" w:rsidTr="00BA609A">
        <w:trPr>
          <w:trHeight w:val="249"/>
        </w:trPr>
        <w:tc>
          <w:tcPr>
            <w:tcW w:w="1593" w:type="dxa"/>
            <w:tcBorders>
              <w:top w:val="single" w:sz="3" w:space="0" w:color="181717"/>
              <w:left w:val="nil"/>
              <w:bottom w:val="single" w:sz="3" w:space="0" w:color="181717"/>
              <w:right w:val="nil"/>
            </w:tcBorders>
          </w:tcPr>
          <w:p w14:paraId="67B2BF06"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資金</w:t>
            </w:r>
          </w:p>
        </w:tc>
        <w:tc>
          <w:tcPr>
            <w:tcW w:w="499" w:type="dxa"/>
            <w:tcBorders>
              <w:top w:val="single" w:sz="3" w:space="0" w:color="181717"/>
              <w:left w:val="nil"/>
              <w:bottom w:val="single" w:sz="3" w:space="0" w:color="181717"/>
              <w:right w:val="nil"/>
            </w:tcBorders>
          </w:tcPr>
          <w:p w14:paraId="4F573740"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11</w:t>
            </w:r>
          </w:p>
        </w:tc>
        <w:tc>
          <w:tcPr>
            <w:tcW w:w="7553" w:type="dxa"/>
            <w:tcBorders>
              <w:top w:val="single" w:sz="3" w:space="0" w:color="181717"/>
              <w:left w:val="nil"/>
              <w:bottom w:val="single" w:sz="3" w:space="0" w:color="181717"/>
              <w:right w:val="nil"/>
            </w:tcBorders>
          </w:tcPr>
          <w:p w14:paraId="5FEF6592"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レビューの主要な資金源を記載する。</w:t>
            </w:r>
          </w:p>
        </w:tc>
      </w:tr>
      <w:tr w:rsidR="00883F64" w:rsidRPr="00BA609A" w14:paraId="11D20139" w14:textId="77777777" w:rsidTr="00BA609A">
        <w:trPr>
          <w:trHeight w:val="249"/>
        </w:trPr>
        <w:tc>
          <w:tcPr>
            <w:tcW w:w="1593" w:type="dxa"/>
            <w:tcBorders>
              <w:top w:val="single" w:sz="3" w:space="0" w:color="181717"/>
              <w:left w:val="nil"/>
              <w:bottom w:val="single" w:sz="3" w:space="0" w:color="181717"/>
              <w:right w:val="nil"/>
            </w:tcBorders>
          </w:tcPr>
          <w:p w14:paraId="09D86973" w14:textId="77777777" w:rsidR="00883F64" w:rsidRPr="00BA609A" w:rsidRDefault="00B71F5D" w:rsidP="00BA609A">
            <w:pPr>
              <w:spacing w:beforeLines="50" w:before="120" w:after="0"/>
              <w:ind w:left="57"/>
              <w:rPr>
                <w:rFonts w:ascii="ＭＳ ゴシック" w:eastAsia="ＭＳ ゴシック" w:hAnsi="ＭＳ ゴシック"/>
              </w:rPr>
            </w:pPr>
            <w:r w:rsidRPr="00BA609A">
              <w:rPr>
                <w:rFonts w:ascii="ＭＳ ゴシック" w:eastAsia="ＭＳ ゴシック" w:hAnsi="ＭＳ ゴシック" w:cs="ＭＳ 明朝"/>
                <w:color w:val="181717"/>
                <w:sz w:val="14"/>
              </w:rPr>
              <w:t xml:space="preserve">　登録</w:t>
            </w:r>
          </w:p>
        </w:tc>
        <w:tc>
          <w:tcPr>
            <w:tcW w:w="499" w:type="dxa"/>
            <w:tcBorders>
              <w:top w:val="single" w:sz="3" w:space="0" w:color="181717"/>
              <w:left w:val="nil"/>
              <w:bottom w:val="single" w:sz="3" w:space="0" w:color="181717"/>
              <w:right w:val="nil"/>
            </w:tcBorders>
          </w:tcPr>
          <w:p w14:paraId="4E520E8F"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12</w:t>
            </w:r>
          </w:p>
        </w:tc>
        <w:tc>
          <w:tcPr>
            <w:tcW w:w="7553" w:type="dxa"/>
            <w:tcBorders>
              <w:top w:val="single" w:sz="3" w:space="0" w:color="181717"/>
              <w:left w:val="nil"/>
              <w:bottom w:val="single" w:sz="3" w:space="0" w:color="181717"/>
              <w:right w:val="nil"/>
            </w:tcBorders>
          </w:tcPr>
          <w:p w14:paraId="3D055D1D" w14:textId="77777777" w:rsidR="00883F64" w:rsidRPr="00BA609A" w:rsidRDefault="00B71F5D" w:rsidP="00BA609A">
            <w:pPr>
              <w:spacing w:beforeLines="50" w:before="120" w:after="0"/>
              <w:rPr>
                <w:rFonts w:ascii="ＭＳ ゴシック" w:eastAsia="ＭＳ ゴシック" w:hAnsi="ＭＳ ゴシック"/>
              </w:rPr>
            </w:pPr>
            <w:r w:rsidRPr="00BA609A">
              <w:rPr>
                <w:rFonts w:ascii="ＭＳ ゴシック" w:eastAsia="ＭＳ ゴシック" w:hAnsi="ＭＳ ゴシック" w:cs="ＭＳ 明朝"/>
                <w:color w:val="181717"/>
                <w:sz w:val="14"/>
              </w:rPr>
              <w:t>登録の名称と登録番号を記載する。</w:t>
            </w:r>
          </w:p>
        </w:tc>
      </w:tr>
    </w:tbl>
    <w:p w14:paraId="40859976" w14:textId="1C47656F" w:rsidR="00883F64" w:rsidRPr="00BA609A" w:rsidRDefault="00B71F5D" w:rsidP="00BA609A">
      <w:pPr>
        <w:spacing w:beforeLines="50" w:before="120" w:after="0" w:line="301" w:lineRule="auto"/>
        <w:ind w:left="51"/>
        <w:rPr>
          <w:rFonts w:ascii="ＭＳ ゴシック" w:eastAsia="ＭＳ ゴシック" w:hAnsi="ＭＳ ゴシック"/>
        </w:rPr>
      </w:pPr>
      <w:r w:rsidRPr="00BA609A">
        <w:rPr>
          <w:rFonts w:ascii="ＭＳ ゴシック" w:eastAsia="ＭＳ ゴシック" w:hAnsi="ＭＳ ゴシック" w:cs="ＭＳ 明朝"/>
          <w:color w:val="181717"/>
          <w:sz w:val="13"/>
          <w:vertAlign w:val="superscript"/>
        </w:rPr>
        <w:t>＊</w:t>
      </w:r>
      <w:r w:rsidRPr="00BA609A">
        <w:rPr>
          <w:rFonts w:ascii="ＭＳ ゴシック" w:eastAsia="ＭＳ ゴシック" w:hAnsi="ＭＳ ゴシック" w:cs="ＭＳ 明朝"/>
          <w:color w:val="181717"/>
          <w:sz w:val="14"/>
        </w:rPr>
        <w:t>この抄録チェックリストは，2013 年に発表された「PRISMA for Abstracts」</w:t>
      </w:r>
      <w:r w:rsidRPr="00BA609A">
        <w:rPr>
          <w:rFonts w:ascii="ＭＳ ゴシック" w:eastAsia="ＭＳ ゴシック" w:hAnsi="ＭＳ ゴシック" w:cs="ＭＳ 明朝"/>
          <w:color w:val="181717"/>
          <w:sz w:val="13"/>
          <w:vertAlign w:val="superscript"/>
        </w:rPr>
        <w:t>54）</w:t>
      </w:r>
      <w:r w:rsidRPr="00BA609A">
        <w:rPr>
          <w:rFonts w:ascii="ＭＳ ゴシック" w:eastAsia="ＭＳ ゴシック" w:hAnsi="ＭＳ ゴシック" w:cs="ＭＳ 明朝"/>
          <w:color w:val="181717"/>
          <w:sz w:val="14"/>
        </w:rPr>
        <w:t xml:space="preserve">に含まれているものと同じ項目であるが，PRISMA 2020と一致するように改訂され，著者が結果の表示と統合で使用した方法を記載することを推奨する新たな項目が含まれている（項目＃6）。  </w:t>
      </w:r>
    </w:p>
    <w:sectPr w:rsidR="00883F64" w:rsidRPr="00BA609A">
      <w:pgSz w:w="11906" w:h="16838"/>
      <w:pgMar w:top="991" w:right="1207" w:bottom="1440" w:left="11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64"/>
    <w:rsid w:val="00883F64"/>
    <w:rsid w:val="00A13F60"/>
    <w:rsid w:val="00B71F5D"/>
    <w:rsid w:val="00BA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7C6DB"/>
  <w15:docId w15:val="{C69EA9B0-ED67-4E6A-9A40-F0C7FEDF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PRISMA 2020 表1</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表1</dc:title>
  <dc:subject/>
  <dc:creator>yonekawa@lspub.onmicrosoft.com</dc:creator>
  <cp:keywords/>
  <cp:lastModifiedBy>米川 彰一(LSP)</cp:lastModifiedBy>
  <cp:revision>4</cp:revision>
  <dcterms:created xsi:type="dcterms:W3CDTF">2023-09-26T08:25:00Z</dcterms:created>
  <dcterms:modified xsi:type="dcterms:W3CDTF">2023-10-01T13:45:00Z</dcterms:modified>
</cp:coreProperties>
</file>